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20C38" w14:textId="77777777" w:rsidR="00322E1E" w:rsidRDefault="00322E1E" w:rsidP="00322E1E">
      <w:pPr>
        <w:spacing w:before="120" w:after="120" w:line="480" w:lineRule="auto"/>
        <w:ind w:left="36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01A9951" wp14:editId="3778830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790700" cy="1285875"/>
            <wp:effectExtent l="0" t="0" r="0" b="9525"/>
            <wp:wrapTight wrapText="bothSides">
              <wp:wrapPolygon edited="0">
                <wp:start x="0" y="0"/>
                <wp:lineTo x="0" y="21440"/>
                <wp:lineTo x="21370" y="21440"/>
                <wp:lineTo x="213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</w:t>
      </w:r>
    </w:p>
    <w:p w14:paraId="124BB8C2" w14:textId="77777777" w:rsidR="00322E1E" w:rsidRDefault="00322E1E" w:rsidP="00322E1E">
      <w:pPr>
        <w:spacing w:before="120" w:after="120" w:line="480" w:lineRule="auto"/>
        <w:ind w:left="36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DFB99FA" w14:textId="77777777" w:rsidR="00322E1E" w:rsidRDefault="00322E1E" w:rsidP="00322E1E">
      <w:pPr>
        <w:spacing w:before="120" w:after="120" w:line="480" w:lineRule="auto"/>
        <w:ind w:left="36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84F122B" w14:textId="77777777" w:rsidR="00322E1E" w:rsidRDefault="00322E1E" w:rsidP="00322E1E">
      <w:pPr>
        <w:spacing w:before="120" w:after="120" w:line="480" w:lineRule="auto"/>
        <w:ind w:left="36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C78C952" w14:textId="77777777" w:rsidR="00322E1E" w:rsidRDefault="00322E1E" w:rsidP="00322E1E">
      <w:pPr>
        <w:spacing w:before="120" w:after="120" w:line="480" w:lineRule="auto"/>
        <w:ind w:left="36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COVID-19 Isolation and Quarantine changes</w:t>
      </w:r>
    </w:p>
    <w:p w14:paraId="50D0367D" w14:textId="77777777" w:rsidR="00322E1E" w:rsidRDefault="00322E1E" w:rsidP="00322E1E">
      <w:pPr>
        <w:pStyle w:val="xmsonormal"/>
        <w:spacing w:before="120" w:after="120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The guidelines of COVID-19 isolation and quarantine for Lee County Schools are as follows: </w:t>
      </w:r>
    </w:p>
    <w:p w14:paraId="5EC7423C" w14:textId="32368560" w:rsidR="00322E1E" w:rsidRDefault="00322E1E" w:rsidP="00322E1E">
      <w:pPr>
        <w:numPr>
          <w:ilvl w:val="0"/>
          <w:numId w:val="2"/>
        </w:numPr>
        <w:spacing w:before="120" w:after="120"/>
        <w:ind w:left="1080"/>
        <w:rPr>
          <w:color w:val="000000"/>
        </w:rPr>
      </w:pPr>
      <w:r>
        <w:rPr>
          <w:rFonts w:ascii="Arial" w:hAnsi="Arial" w:cs="Arial"/>
          <w:color w:val="000000"/>
        </w:rPr>
        <w:t>If a student or staff member test positive for COVID</w:t>
      </w:r>
      <w:r w:rsidR="000F1262">
        <w:rPr>
          <w:rFonts w:ascii="Arial" w:hAnsi="Arial" w:cs="Arial"/>
          <w:color w:val="000000"/>
        </w:rPr>
        <w:t xml:space="preserve"> on a home test</w:t>
      </w:r>
      <w:r>
        <w:rPr>
          <w:rFonts w:ascii="Arial" w:hAnsi="Arial" w:cs="Arial"/>
          <w:color w:val="000000"/>
        </w:rPr>
        <w:t xml:space="preserve">, they will be </w:t>
      </w:r>
      <w:r w:rsidR="000F1262">
        <w:rPr>
          <w:rFonts w:ascii="Arial" w:hAnsi="Arial" w:cs="Arial"/>
          <w:color w:val="000000"/>
        </w:rPr>
        <w:t>asked</w:t>
      </w:r>
      <w:r>
        <w:rPr>
          <w:rFonts w:ascii="Arial" w:hAnsi="Arial" w:cs="Arial"/>
          <w:color w:val="000000"/>
        </w:rPr>
        <w:t xml:space="preserve"> to quarantine at home for </w:t>
      </w:r>
      <w:r>
        <w:rPr>
          <w:rFonts w:ascii="Arial" w:hAnsi="Arial" w:cs="Arial"/>
          <w:b/>
          <w:bCs/>
          <w:color w:val="000000"/>
        </w:rPr>
        <w:t>5 days</w:t>
      </w:r>
      <w:r>
        <w:rPr>
          <w:rFonts w:ascii="Arial" w:hAnsi="Arial" w:cs="Arial"/>
          <w:color w:val="000000"/>
        </w:rPr>
        <w:t>.</w:t>
      </w:r>
      <w:r w:rsidR="000F1262">
        <w:rPr>
          <w:rFonts w:ascii="Arial" w:hAnsi="Arial" w:cs="Arial"/>
          <w:color w:val="000000"/>
        </w:rPr>
        <w:t xml:space="preserve"> </w:t>
      </w:r>
      <w:r w:rsidR="000F1262" w:rsidRPr="000F1262">
        <w:rPr>
          <w:rFonts w:ascii="Arial" w:eastAsia="Times New Roman" w:hAnsi="Arial" w:cs="Arial"/>
          <w:color w:val="000000"/>
        </w:rPr>
        <w:t>The onset of symptoms or the positive test date if asymptomatic is day 0.</w:t>
      </w:r>
      <w:r w:rsidR="000F1262" w:rsidRPr="000F1262">
        <w:rPr>
          <w:rFonts w:eastAsia="Times New Roman"/>
          <w:color w:val="000000"/>
        </w:rPr>
        <w:t xml:space="preserve"> </w:t>
      </w:r>
      <w:r w:rsidRPr="000F126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</w:rPr>
        <w:t xml:space="preserve">After day 5, the student/staff member may return to school/work, </w:t>
      </w:r>
      <w:r>
        <w:rPr>
          <w:rFonts w:ascii="Arial" w:hAnsi="Arial" w:cs="Arial"/>
          <w:b/>
          <w:bCs/>
          <w:color w:val="000000"/>
        </w:rPr>
        <w:t>but</w:t>
      </w:r>
      <w:r>
        <w:rPr>
          <w:rFonts w:ascii="Arial" w:hAnsi="Arial" w:cs="Arial"/>
          <w:color w:val="000000"/>
        </w:rPr>
        <w:t xml:space="preserve"> </w:t>
      </w:r>
      <w:r w:rsidR="000F1262">
        <w:rPr>
          <w:rFonts w:ascii="Arial" w:hAnsi="Arial" w:cs="Arial"/>
          <w:color w:val="000000"/>
        </w:rPr>
        <w:t xml:space="preserve">we ask that they wear a </w:t>
      </w:r>
      <w:proofErr w:type="gramStart"/>
      <w:r w:rsidR="000F1262">
        <w:rPr>
          <w:rFonts w:ascii="Arial" w:hAnsi="Arial" w:cs="Arial"/>
          <w:color w:val="000000"/>
        </w:rPr>
        <w:t>mask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days</w:t>
      </w:r>
      <w:proofErr w:type="gramEnd"/>
      <w:r>
        <w:rPr>
          <w:rFonts w:ascii="Arial" w:hAnsi="Arial" w:cs="Arial"/>
          <w:b/>
          <w:bCs/>
          <w:color w:val="000000"/>
        </w:rPr>
        <w:t xml:space="preserve"> 6-10</w:t>
      </w:r>
      <w:r w:rsidR="000F1262">
        <w:rPr>
          <w:rFonts w:ascii="Arial" w:hAnsi="Arial" w:cs="Arial"/>
          <w:b/>
          <w:bCs/>
          <w:color w:val="000000"/>
        </w:rPr>
        <w:t xml:space="preserve"> </w:t>
      </w:r>
      <w:r w:rsidR="000F1262">
        <w:rPr>
          <w:rFonts w:ascii="Arial" w:hAnsi="Arial" w:cs="Arial"/>
          <w:color w:val="000000"/>
        </w:rPr>
        <w:t>if at all possible</w:t>
      </w:r>
      <w:r>
        <w:rPr>
          <w:rFonts w:ascii="Arial" w:hAnsi="Arial" w:cs="Arial"/>
          <w:color w:val="000000"/>
        </w:rPr>
        <w:t xml:space="preserve">. </w:t>
      </w:r>
    </w:p>
    <w:p w14:paraId="0ACDAC8C" w14:textId="62EF3718" w:rsidR="00322E1E" w:rsidRPr="000F1262" w:rsidRDefault="00322E1E" w:rsidP="000F1262">
      <w:pPr>
        <w:pStyle w:val="xmsonormal"/>
        <w:spacing w:before="120" w:after="120"/>
        <w:ind w:left="1080"/>
      </w:pPr>
      <w:r>
        <w:rPr>
          <w:rFonts w:ascii="Arial" w:hAnsi="Arial" w:cs="Arial"/>
          <w:color w:val="000000"/>
        </w:rPr>
        <w:t> </w:t>
      </w:r>
    </w:p>
    <w:p w14:paraId="0F612864" w14:textId="0E2180F8" w:rsidR="00322E1E" w:rsidRPr="000F1262" w:rsidRDefault="00322E1E" w:rsidP="00322E1E">
      <w:pPr>
        <w:numPr>
          <w:ilvl w:val="0"/>
          <w:numId w:val="3"/>
        </w:numPr>
        <w:spacing w:before="120" w:after="120"/>
        <w:ind w:left="1080"/>
        <w:rPr>
          <w:color w:val="000000"/>
        </w:rPr>
      </w:pPr>
      <w:r>
        <w:rPr>
          <w:rFonts w:ascii="Arial" w:hAnsi="Arial" w:cs="Arial"/>
          <w:color w:val="000000"/>
        </w:rPr>
        <w:t xml:space="preserve">If a student or staff member </w:t>
      </w:r>
      <w:r w:rsidR="000F1262">
        <w:rPr>
          <w:rFonts w:ascii="Arial" w:hAnsi="Arial" w:cs="Arial"/>
          <w:color w:val="000000"/>
        </w:rPr>
        <w:t xml:space="preserve">goes to the doctor, we will go by whatever date the doctor gives as a return date. </w:t>
      </w:r>
      <w:r>
        <w:rPr>
          <w:rFonts w:ascii="Arial" w:hAnsi="Arial" w:cs="Arial"/>
          <w:color w:val="000000"/>
        </w:rPr>
        <w:t xml:space="preserve"> </w:t>
      </w:r>
      <w:r w:rsidR="000F1262">
        <w:rPr>
          <w:rFonts w:ascii="Arial" w:hAnsi="Arial" w:cs="Arial"/>
          <w:color w:val="000000"/>
        </w:rPr>
        <w:t>We will not shorten or go beyond what the doctor recommends.</w:t>
      </w:r>
    </w:p>
    <w:p w14:paraId="365D5720" w14:textId="0D56C106" w:rsidR="000F1262" w:rsidRDefault="000F1262" w:rsidP="00322E1E">
      <w:pPr>
        <w:numPr>
          <w:ilvl w:val="0"/>
          <w:numId w:val="3"/>
        </w:numPr>
        <w:spacing w:before="120" w:after="120"/>
        <w:ind w:left="1080"/>
        <w:rPr>
          <w:color w:val="000000"/>
        </w:rPr>
      </w:pPr>
      <w:r>
        <w:rPr>
          <w:rFonts w:ascii="Arial" w:hAnsi="Arial" w:cs="Arial"/>
          <w:color w:val="000000"/>
        </w:rPr>
        <w:t>Close contacts inside or outside of the home will not be required to quarantine unless they are experiencing symptoms.</w:t>
      </w:r>
    </w:p>
    <w:p w14:paraId="1D573A47" w14:textId="77777777" w:rsidR="00322E1E" w:rsidRDefault="00322E1E" w:rsidP="00322E1E">
      <w:pPr>
        <w:pStyle w:val="xmsolistparagraph"/>
        <w:spacing w:before="120" w:after="120"/>
        <w:ind w:left="1080"/>
      </w:pPr>
      <w:r>
        <w:rPr>
          <w:rFonts w:ascii="Arial" w:hAnsi="Arial" w:cs="Arial"/>
          <w:color w:val="000000"/>
        </w:rPr>
        <w:t> </w:t>
      </w:r>
    </w:p>
    <w:p w14:paraId="3663873E" w14:textId="2E7059B4" w:rsidR="00322E1E" w:rsidRDefault="00322E1E" w:rsidP="00322E1E">
      <w:pPr>
        <w:numPr>
          <w:ilvl w:val="0"/>
          <w:numId w:val="4"/>
        </w:numPr>
        <w:spacing w:before="120" w:after="120"/>
        <w:ind w:left="1080"/>
        <w:rPr>
          <w:color w:val="000000"/>
        </w:rPr>
      </w:pPr>
      <w:r>
        <w:rPr>
          <w:rFonts w:ascii="Arial" w:hAnsi="Arial" w:cs="Arial"/>
          <w:color w:val="000000"/>
        </w:rPr>
        <w:t xml:space="preserve">For additional information of COVID-19 Quarantine guidelines for K-12 schools, go to </w:t>
      </w:r>
      <w:hyperlink r:id="rId6" w:history="1">
        <w:r w:rsidR="000F1262" w:rsidRPr="000F1262">
          <w:rPr>
            <w:rStyle w:val="Hyperlink"/>
          </w:rPr>
          <w:t>https://www.cdc.gov/coronavirus/2019-ncov/community/schools-childcare/k-12-childcare-guidance.html</w:t>
        </w:r>
      </w:hyperlink>
    </w:p>
    <w:p w14:paraId="23481A03" w14:textId="77777777" w:rsidR="00CC6C77" w:rsidRDefault="001B29C1"/>
    <w:sectPr w:rsidR="00CC6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6DF7"/>
    <w:multiLevelType w:val="multilevel"/>
    <w:tmpl w:val="B764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841C78"/>
    <w:multiLevelType w:val="multilevel"/>
    <w:tmpl w:val="BD32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D824FE"/>
    <w:multiLevelType w:val="multilevel"/>
    <w:tmpl w:val="BFAA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5600A8"/>
    <w:multiLevelType w:val="multilevel"/>
    <w:tmpl w:val="6D2A5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E1E"/>
    <w:rsid w:val="000F1262"/>
    <w:rsid w:val="001B29C1"/>
    <w:rsid w:val="0024434A"/>
    <w:rsid w:val="002B1515"/>
    <w:rsid w:val="002D4239"/>
    <w:rsid w:val="00322E1E"/>
    <w:rsid w:val="00A8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1A075"/>
  <w15:chartTrackingRefBased/>
  <w15:docId w15:val="{0F1E1484-78CF-4BFD-914D-1B9B1E5B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E1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2E1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22E1E"/>
    <w:pPr>
      <w:ind w:left="720"/>
    </w:pPr>
  </w:style>
  <w:style w:type="paragraph" w:customStyle="1" w:styleId="xmsonormal">
    <w:name w:val="x_msonormal"/>
    <w:basedOn w:val="Normal"/>
    <w:rsid w:val="00322E1E"/>
  </w:style>
  <w:style w:type="paragraph" w:customStyle="1" w:styleId="xmsolistparagraph">
    <w:name w:val="x_msolistparagraph"/>
    <w:basedOn w:val="Normal"/>
    <w:rsid w:val="00322E1E"/>
    <w:pPr>
      <w:ind w:left="720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F126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4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c.gov/coronavirus/2019-ncov/community/schools-childcare/k-12-childcare-guidance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Ivey,Melissa</dc:creator>
  <cp:keywords/>
  <dc:description/>
  <cp:lastModifiedBy>Massey,Abby</cp:lastModifiedBy>
  <cp:revision>2</cp:revision>
  <dcterms:created xsi:type="dcterms:W3CDTF">2023-08-21T20:17:00Z</dcterms:created>
  <dcterms:modified xsi:type="dcterms:W3CDTF">2023-08-21T20:17:00Z</dcterms:modified>
</cp:coreProperties>
</file>